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4"/>
        <w:tblW w:w="8917" w:type="dxa"/>
        <w:tblInd w:w="0" w:type="dxa"/>
        <w:tblLook w:val="04A0"/>
      </w:tblPr>
      <w:tblGrid>
        <w:gridCol w:w="1360"/>
        <w:gridCol w:w="1512"/>
        <w:gridCol w:w="2568"/>
        <w:gridCol w:w="3477"/>
      </w:tblGrid>
      <w:tr w:rsidR="000505ED" w:rsidTr="000505ED">
        <w:trPr>
          <w:trHeight w:val="48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ED" w:rsidRPr="000505ED" w:rsidRDefault="000505ED" w:rsidP="000505ED">
            <w:pPr>
              <w:tabs>
                <w:tab w:val="left" w:pos="0"/>
              </w:tabs>
              <w:jc w:val="center"/>
              <w:rPr>
                <w:rFonts w:eastAsiaTheme="minorEastAsia" w:hint="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备注</w:t>
            </w:r>
          </w:p>
        </w:tc>
      </w:tr>
      <w:tr w:rsidR="000505ED" w:rsidTr="000505ED">
        <w:trPr>
          <w:trHeight w:val="48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赵静雅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18062301305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王骞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18062300409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01岗位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邢建光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18062300122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02岗位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李玉梅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18062302328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俞雪娇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18062304619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03岗位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徐佳乐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18062305523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04岗位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贾伟伟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18062307425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李斯宇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18062310211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483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沈洋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18062310515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  <w:tr w:rsidR="000505ED" w:rsidTr="000505ED">
        <w:trPr>
          <w:trHeight w:val="5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05岗位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刘婷婷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505ED" w:rsidRDefault="000505ED" w:rsidP="000505ED"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18062310911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ED" w:rsidRDefault="000505ED" w:rsidP="000505ED">
            <w:r w:rsidRPr="00B45B09">
              <w:rPr>
                <w:rFonts w:ascii="仿宋_GB2312" w:eastAsia="仿宋_GB2312" w:hint="eastAsia"/>
                <w:sz w:val="28"/>
                <w:szCs w:val="28"/>
              </w:rPr>
              <w:t>体检合格，进入考察环节</w:t>
            </w:r>
          </w:p>
        </w:tc>
      </w:tr>
    </w:tbl>
    <w:p w:rsidR="000505ED" w:rsidRDefault="000505ED" w:rsidP="000505ED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0505ED">
        <w:rPr>
          <w:rFonts w:ascii="华文中宋" w:eastAsia="华文中宋" w:hAnsi="华文中宋" w:hint="eastAsia"/>
          <w:sz w:val="36"/>
          <w:szCs w:val="36"/>
        </w:rPr>
        <w:t>市不动产登记中心递补体检合格及考察人员名单</w:t>
      </w:r>
    </w:p>
    <w:p w:rsidR="00E11F35" w:rsidRPr="000505ED" w:rsidRDefault="000505ED" w:rsidP="000505ED">
      <w:pPr>
        <w:jc w:val="center"/>
        <w:rPr>
          <w:rFonts w:ascii="华文中宋" w:eastAsia="华文中宋" w:hAnsi="华文中宋"/>
          <w:sz w:val="36"/>
          <w:szCs w:val="36"/>
        </w:rPr>
      </w:pPr>
      <w:r w:rsidRPr="000505ED">
        <w:rPr>
          <w:rFonts w:ascii="华文中宋" w:eastAsia="华文中宋" w:hAnsi="华文中宋" w:hint="eastAsia"/>
          <w:sz w:val="36"/>
          <w:szCs w:val="36"/>
        </w:rPr>
        <w:t>（第4次）</w:t>
      </w:r>
    </w:p>
    <w:sectPr w:rsidR="00E11F35" w:rsidRPr="000505ED" w:rsidSect="000505ED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5ED"/>
    <w:rsid w:val="000505ED"/>
    <w:rsid w:val="00E1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ED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邹军</dc:creator>
  <cp:lastModifiedBy>邹军</cp:lastModifiedBy>
  <cp:revision>1</cp:revision>
  <dcterms:created xsi:type="dcterms:W3CDTF">2018-08-01T03:24:00Z</dcterms:created>
  <dcterms:modified xsi:type="dcterms:W3CDTF">2018-08-01T03:31:00Z</dcterms:modified>
</cp:coreProperties>
</file>