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line="288" w:lineRule="auto"/>
        <w:ind w:left="0" w:right="0"/>
        <w:jc w:val="center"/>
        <w:rPr>
          <w:rFonts w:hint="default" w:ascii="Arial Black" w:hAnsi="Arial Black" w:eastAsia="Arial Black" w:cs="Arial Black"/>
          <w:color w:val="00000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Arial Black" w:hAnsi="Arial Black" w:eastAsia="Arial Black" w:cs="Arial Black"/>
          <w:color w:val="000000"/>
          <w:sz w:val="27"/>
          <w:szCs w:val="27"/>
          <w:shd w:val="clear" w:fill="FFFFFF"/>
        </w:rPr>
        <w:t>2018年</w:t>
      </w:r>
      <w:r>
        <w:rPr>
          <w:rFonts w:hint="default" w:ascii="Arial Black" w:hAnsi="Arial Black" w:eastAsia="Arial Black" w:cs="Arial Black"/>
          <w:color w:val="000000"/>
          <w:sz w:val="27"/>
          <w:szCs w:val="27"/>
          <w:bdr w:val="none" w:color="auto" w:sz="0" w:space="0"/>
          <w:shd w:val="clear" w:fill="FFFFFF"/>
        </w:rPr>
        <w:t>东营市选调生录用公示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48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333333"/>
          <w:sz w:val="28"/>
          <w:szCs w:val="28"/>
          <w:shd w:val="clear" w:fill="FFFFFF"/>
        </w:rPr>
        <w:t>  根据省委组织部要求，我市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2016年选调到村任职的优秀高校毕业生服务期已满，经考核均为称职以上等次，经研究，拟录用为选调生，现进行公示，人员如下：</w:t>
      </w:r>
    </w:p>
    <w:tbl>
      <w:tblPr>
        <w:tblW w:w="8413" w:type="dxa"/>
        <w:jc w:val="center"/>
        <w:tblInd w:w="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85"/>
        <w:gridCol w:w="660"/>
        <w:gridCol w:w="4768"/>
        <w:gridCol w:w="12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47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现服务单位及职务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  <w:tc>
          <w:tcPr>
            <w:tcW w:w="47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侯承志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东营区六户镇东辛集村党支部书记助理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王晓瑞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东营区辛店街道前进村党支部书记助理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丁彤彤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东营区胜利街道兰赵村主任助理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姜沣洋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东营区胜园街道东升村党支部书记助理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黄鹏飞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河口区新户镇坝上村村委会主任助理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  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河口区义和镇大英村党支部书记助理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刘宝鑫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河口区河口街道坨子村党支部书记助理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垦利区永安镇西三村村党支部书记助理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王小玮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垦利区永安镇十八村党支部书记助理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刘洁心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垦利区垦利街道荆岭村党支部书记助理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李嘉琛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垦利区垦利街道东兴村党支部书记助理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许  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广饶县广饶街道东毛村党支部书记助理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魏树栋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广饶县广饶经济开发区中赵村党支部书记助理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刘延昭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广饶县大王镇刘集后村党支部书记助理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司佳琪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广饶县李鹊镇前里村党支部书记助理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聂小杰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广饶县花官镇李楼村党支部书记助理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赵孟健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广饶县陈官镇古家村党支部书记助理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邓 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利津县凤凰城街道东魏村党支部副书记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张丽君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利津县凤凰城街道大庄村党支部副书记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李小龙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利津县凤凰城街道西李村党支部副书记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 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利津县凤凰城街道赵庄村党支部副书记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孙聪聪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利津县利津街道后宋村党支部副书记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万青青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利津县利津街道宗家夹河村党支部副书记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李晨茜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利津县利津街道韩大庄村党支部副书记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段玉峰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利津县利津街道刘庄村党支部副书记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00000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如有问题，请于8月1日前向市委组织部干部一科（市委市政府办公楼913房间）反映被公示人的情况，监督电话：0546-8381630。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480" w:lineRule="atLeast"/>
        <w:ind w:left="0" w:right="448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中共东营市委组织部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480" w:lineRule="atLeast"/>
        <w:ind w:left="0" w:right="29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2018年7月26日 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44622"/>
    <w:rsid w:val="173446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2018-07-26T09:48:00Z</dcterms:created>
  <dc:creator>ASUS</dc:creator>
  <cp:lastModifiedBy>ASUS</cp:lastModifiedBy>
  <dcterms:modified xsi:type="dcterms:W3CDTF">2018-07-26T09:49:09Z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