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right="0"/>
        <w:jc w:val="center"/>
        <w:rPr>
          <w:rFonts w:hint="default" w:ascii="Courier" w:hAnsi="Courier" w:cs="Courier"/>
          <w:i w:val="0"/>
          <w:caps w:val="0"/>
          <w:color w:val="242424"/>
          <w:spacing w:val="0"/>
          <w:sz w:val="18"/>
          <w:szCs w:val="18"/>
        </w:rPr>
      </w:pPr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18"/>
          <w:szCs w:val="18"/>
          <w:bdr w:val="none" w:color="auto" w:sz="0" w:space="0"/>
          <w:shd w:val="clear" w:fill="FFFFFF"/>
        </w:rPr>
        <w:t>2018年玉林市残疾人联合会直属事业单位玉林</w:t>
      </w:r>
      <w:bookmarkStart w:id="0" w:name="_GoBack"/>
      <w:bookmarkEnd w:id="0"/>
      <w:r>
        <w:rPr>
          <w:rStyle w:val="4"/>
          <w:rFonts w:hint="default" w:ascii="Courier" w:hAnsi="Courier" w:cs="Courier"/>
          <w:i w:val="0"/>
          <w:caps w:val="0"/>
          <w:color w:val="242424"/>
          <w:spacing w:val="0"/>
          <w:sz w:val="18"/>
          <w:szCs w:val="18"/>
          <w:bdr w:val="none" w:color="auto" w:sz="0" w:space="0"/>
          <w:shd w:val="clear" w:fill="FFFFFF"/>
        </w:rPr>
        <w:t>市残疾人康复中心公开招聘工作人员进入体检人员名单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020" w:type="dxa"/>
        <w:jc w:val="center"/>
        <w:tblInd w:w="2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82"/>
        <w:gridCol w:w="572"/>
        <w:gridCol w:w="2252"/>
        <w:gridCol w:w="1412"/>
        <w:gridCol w:w="782"/>
        <w:gridCol w:w="656"/>
        <w:gridCol w:w="782"/>
        <w:gridCol w:w="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笔试</w:t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总排名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雷文检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玉林市残疾人康复中心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专业技术人员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201.5</w:t>
            </w:r>
          </w:p>
        </w:tc>
        <w:tc>
          <w:tcPr>
            <w:tcW w:w="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279.9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473DE"/>
    <w:rsid w:val="14547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2018-07-25T03:03:00Z</dcterms:created>
  <dc:creator>天空</dc:creator>
  <cp:lastModifiedBy>天空</cp:lastModifiedBy>
  <dcterms:modified xsi:type="dcterms:W3CDTF">2018-07-25T03:05:09Z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