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1B" w:rsidRDefault="00D8221B" w:rsidP="00D8221B">
      <w:pPr>
        <w:spacing w:line="400" w:lineRule="exact"/>
        <w:jc w:val="center"/>
        <w:rPr>
          <w:rFonts w:ascii="楷体_GB2312" w:eastAsia="楷体_GB2312" w:hAnsi="楷体_GB2312" w:cs="楷体_GB2312" w:hint="eastAsia"/>
          <w:b/>
          <w:bCs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2015年下半年经开区事业单位公开招工作人员岗位和条件要求一览表</w:t>
      </w:r>
    </w:p>
    <w:tbl>
      <w:tblPr>
        <w:tblW w:w="0" w:type="auto"/>
        <w:tblInd w:w="-7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5"/>
        <w:gridCol w:w="915"/>
        <w:gridCol w:w="885"/>
        <w:gridCol w:w="600"/>
        <w:gridCol w:w="1091"/>
        <w:gridCol w:w="514"/>
        <w:gridCol w:w="855"/>
        <w:gridCol w:w="1980"/>
        <w:gridCol w:w="555"/>
        <w:gridCol w:w="3000"/>
        <w:gridCol w:w="1140"/>
        <w:gridCol w:w="1005"/>
        <w:gridCol w:w="540"/>
        <w:gridCol w:w="690"/>
        <w:gridCol w:w="1170"/>
      </w:tblGrid>
      <w:tr w:rsidR="00D8221B" w:rsidTr="00014494">
        <w:trPr>
          <w:trHeight w:val="30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主管部门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招聘单位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岗位名称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岗位类别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岗位代码</w:t>
            </w:r>
          </w:p>
        </w:tc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招聘人数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岗位等级</w:t>
            </w:r>
          </w:p>
        </w:tc>
        <w:tc>
          <w:tcPr>
            <w:tcW w:w="8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资 格 条 件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笔试开考比例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业务基础知识考试内容</w:t>
            </w:r>
          </w:p>
        </w:tc>
      </w:tr>
      <w:tr w:rsidR="00D8221B" w:rsidTr="00014494">
        <w:trPr>
          <w:trHeight w:val="48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学位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职称(资质)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工作经历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D8221B" w:rsidTr="00014494">
        <w:trPr>
          <w:trHeight w:val="45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绵阳经开区党群工作部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城南社区卫生服务中心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医师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1540901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十二级及以下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全日制普通高等教育大学专科及以上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本科：</w:t>
            </w:r>
            <w:r>
              <w:rPr>
                <w:rFonts w:ascii="宋体" w:hAnsi="宋体" w:hint="eastAsia"/>
                <w:sz w:val="18"/>
                <w:szCs w:val="18"/>
              </w:rPr>
              <w:t>临床医学、中西医临床医学</w:t>
            </w:r>
          </w:p>
          <w:p w:rsidR="00D8221B" w:rsidRDefault="00D8221B" w:rsidP="00014494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专科：</w:t>
            </w:r>
            <w:r>
              <w:rPr>
                <w:rFonts w:ascii="宋体" w:hAnsi="宋体" w:hint="eastAsia"/>
                <w:sz w:val="18"/>
                <w:szCs w:val="18"/>
              </w:rPr>
              <w:t>临床医学、中西医结合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执业助理医师及以上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1:3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医学基础知识</w:t>
            </w:r>
          </w:p>
        </w:tc>
      </w:tr>
      <w:tr w:rsidR="00D8221B" w:rsidTr="00014494">
        <w:trPr>
          <w:trHeight w:val="455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医师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1540902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十二级及以下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全日制普通高等教育大学专科及以上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本科：</w:t>
            </w: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  <w:p w:rsidR="00D8221B" w:rsidRDefault="00D8221B" w:rsidP="00014494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专科：</w:t>
            </w: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执业助理医师及以上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1:3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医学基础知识</w:t>
            </w:r>
          </w:p>
        </w:tc>
      </w:tr>
      <w:tr w:rsidR="00D8221B" w:rsidTr="00014494">
        <w:trPr>
          <w:trHeight w:val="455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医师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1540903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十二级及以下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全日制普通高等教育大学专科及以上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本科：</w:t>
            </w: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  <w:p w:rsidR="00D8221B" w:rsidRDefault="00D8221B" w:rsidP="00014494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专科：</w:t>
            </w: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执业助理医师及以上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1:3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医学基础知识</w:t>
            </w:r>
          </w:p>
        </w:tc>
      </w:tr>
      <w:tr w:rsidR="00D8221B" w:rsidTr="00014494">
        <w:trPr>
          <w:trHeight w:val="455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医师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1540904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十二级及以下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全日制普通高等教育大学专科及以上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本科：</w:t>
            </w:r>
            <w:r>
              <w:rPr>
                <w:rFonts w:ascii="宋体" w:hAnsi="宋体" w:hint="eastAsia"/>
                <w:sz w:val="18"/>
                <w:szCs w:val="18"/>
              </w:rPr>
              <w:t>医学影像技术、医学影像学</w:t>
            </w:r>
          </w:p>
          <w:p w:rsidR="00D8221B" w:rsidRDefault="00D8221B" w:rsidP="00014494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专科：</w:t>
            </w:r>
            <w:r>
              <w:rPr>
                <w:rFonts w:ascii="宋体" w:hAnsi="宋体" w:hint="eastAsia"/>
                <w:sz w:val="18"/>
                <w:szCs w:val="18"/>
              </w:rPr>
              <w:t>医学影像技术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执业助理医师及以上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1:3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医学基础知识</w:t>
            </w:r>
          </w:p>
        </w:tc>
      </w:tr>
      <w:tr w:rsidR="00D8221B" w:rsidTr="00014494">
        <w:trPr>
          <w:trHeight w:val="455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护士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1540905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十二级及以下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国民教育大专及以上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本科：</w:t>
            </w:r>
            <w:r>
              <w:rPr>
                <w:rFonts w:ascii="宋体" w:hAnsi="宋体" w:hint="eastAsia"/>
                <w:sz w:val="18"/>
                <w:szCs w:val="18"/>
              </w:rPr>
              <w:t>护理学</w:t>
            </w:r>
          </w:p>
          <w:p w:rsidR="00D8221B" w:rsidRDefault="00D8221B" w:rsidP="00014494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专科：</w:t>
            </w:r>
            <w:r>
              <w:rPr>
                <w:rFonts w:ascii="宋体" w:hAnsi="宋体" w:hint="eastAsia"/>
                <w:sz w:val="18"/>
                <w:szCs w:val="18"/>
              </w:rPr>
              <w:t>护理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护士资格证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1:3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护理基础知识</w:t>
            </w:r>
          </w:p>
        </w:tc>
      </w:tr>
      <w:tr w:rsidR="00D8221B" w:rsidTr="00014494">
        <w:trPr>
          <w:trHeight w:val="455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医师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1540906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十二级及以下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全日制普通高等教育大学专科及以上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本科</w:t>
            </w:r>
            <w:r>
              <w:rPr>
                <w:rFonts w:ascii="宋体" w:hAnsi="宋体" w:hint="eastAsia"/>
                <w:sz w:val="18"/>
                <w:szCs w:val="18"/>
              </w:rPr>
              <w:t>：卫生监督</w:t>
            </w:r>
          </w:p>
          <w:p w:rsidR="00D8221B" w:rsidRDefault="00D8221B" w:rsidP="00014494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专科：</w:t>
            </w:r>
            <w:r>
              <w:rPr>
                <w:rFonts w:ascii="宋体" w:hAnsi="宋体" w:hint="eastAsia"/>
                <w:sz w:val="18"/>
                <w:szCs w:val="18"/>
              </w:rPr>
              <w:t>公共卫生管理、卫生监督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公共卫生执业医师及以上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1:3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医学基础知识</w:t>
            </w:r>
          </w:p>
        </w:tc>
      </w:tr>
      <w:tr w:rsidR="00D8221B" w:rsidTr="00014494">
        <w:trPr>
          <w:trHeight w:val="455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检验士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1540907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十二级及以下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全日制普通高等教育大学专科及以上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本科：</w:t>
            </w:r>
            <w:r>
              <w:rPr>
                <w:rFonts w:ascii="宋体" w:hAnsi="宋体" w:hint="eastAsia"/>
                <w:sz w:val="18"/>
                <w:szCs w:val="18"/>
              </w:rPr>
              <w:t>医学检验技术</w:t>
            </w:r>
          </w:p>
          <w:p w:rsidR="00D8221B" w:rsidRDefault="00D8221B" w:rsidP="00014494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专科</w:t>
            </w:r>
            <w:r>
              <w:rPr>
                <w:rFonts w:ascii="宋体" w:hAnsi="宋体" w:hint="eastAsia"/>
                <w:sz w:val="18"/>
                <w:szCs w:val="18"/>
              </w:rPr>
              <w:t>：医学检验技术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检验士执业资格及以上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1:3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医学基础知识</w:t>
            </w:r>
          </w:p>
        </w:tc>
      </w:tr>
      <w:tr w:rsidR="00D8221B" w:rsidTr="00014494">
        <w:trPr>
          <w:trHeight w:val="455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松垭人民医院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医师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1540908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十二级及以下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全日制普通高等教育大学专科及以上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本科：</w:t>
            </w: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  <w:p w:rsidR="00D8221B" w:rsidRDefault="00D8221B" w:rsidP="00014494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专科：</w:t>
            </w: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执业助理医师及以上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在妇产科工作两年及以上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1:3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医学基础知识</w:t>
            </w:r>
          </w:p>
        </w:tc>
      </w:tr>
      <w:tr w:rsidR="00D8221B" w:rsidTr="00014494">
        <w:trPr>
          <w:trHeight w:val="45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塘汛镇卫生院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医师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1540909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十二级及以下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全日制普通高等教育大学专科及以上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本科</w:t>
            </w:r>
            <w:r>
              <w:rPr>
                <w:rFonts w:ascii="宋体" w:hAnsi="宋体" w:hint="eastAsia"/>
                <w:sz w:val="18"/>
                <w:szCs w:val="18"/>
              </w:rPr>
              <w:t>：临床医学</w:t>
            </w:r>
          </w:p>
          <w:p w:rsidR="00D8221B" w:rsidRDefault="00D8221B" w:rsidP="00014494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专科</w:t>
            </w:r>
            <w:r>
              <w:rPr>
                <w:rFonts w:ascii="宋体" w:hAnsi="宋体" w:hint="eastAsia"/>
                <w:sz w:val="18"/>
                <w:szCs w:val="18"/>
              </w:rPr>
              <w:t>：临床医学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执业助理医师及以上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1:3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1B" w:rsidRDefault="00D8221B" w:rsidP="0001449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医学基础知识</w:t>
            </w:r>
          </w:p>
        </w:tc>
      </w:tr>
    </w:tbl>
    <w:p w:rsidR="005D71A4" w:rsidRDefault="005D71A4"/>
    <w:sectPr w:rsidR="005D71A4" w:rsidSect="00D822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1A4" w:rsidRDefault="005D71A4" w:rsidP="00D8221B">
      <w:r>
        <w:separator/>
      </w:r>
    </w:p>
  </w:endnote>
  <w:endnote w:type="continuationSeparator" w:id="1">
    <w:p w:rsidR="005D71A4" w:rsidRDefault="005D71A4" w:rsidP="00D82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1A4" w:rsidRDefault="005D71A4" w:rsidP="00D8221B">
      <w:r>
        <w:separator/>
      </w:r>
    </w:p>
  </w:footnote>
  <w:footnote w:type="continuationSeparator" w:id="1">
    <w:p w:rsidR="005D71A4" w:rsidRDefault="005D71A4" w:rsidP="00D822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21B"/>
    <w:rsid w:val="005D71A4"/>
    <w:rsid w:val="00D8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1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2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22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22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22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2015-11-19T09:20:00Z</dcterms:created>
  <dcterms:modified xsi:type="dcterms:W3CDTF">2015-11-19T09:20:00Z</dcterms:modified>
</cp:coreProperties>
</file>