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CE" w:rsidRPr="00F206CE" w:rsidRDefault="00F206CE" w:rsidP="00F206CE">
      <w:pPr>
        <w:widowControl/>
        <w:snapToGrid w:val="0"/>
        <w:ind w:rightChars="400" w:right="840"/>
        <w:jc w:val="left"/>
        <w:rPr>
          <w:rFonts w:ascii="Calibri" w:eastAsia="仿宋_GB2312" w:hAnsi="Calibri" w:cs="宋体"/>
          <w:color w:val="3F3F3F"/>
          <w:kern w:val="0"/>
          <w:sz w:val="32"/>
          <w:szCs w:val="32"/>
        </w:rPr>
      </w:pPr>
      <w:r w:rsidRPr="00F206CE">
        <w:rPr>
          <w:rFonts w:ascii="Calibri" w:eastAsia="仿宋_GB2312" w:hAnsi="Calibri" w:cs="宋体" w:hint="eastAsia"/>
          <w:color w:val="3F3F3F"/>
          <w:kern w:val="0"/>
          <w:sz w:val="32"/>
          <w:szCs w:val="32"/>
        </w:rPr>
        <w:t>附件</w:t>
      </w:r>
      <w:r w:rsidRPr="00F206CE">
        <w:rPr>
          <w:rFonts w:ascii="Calibri" w:eastAsia="仿宋_GB2312" w:hAnsi="Calibri" w:cs="宋体" w:hint="eastAsia"/>
          <w:color w:val="3F3F3F"/>
          <w:kern w:val="0"/>
          <w:sz w:val="32"/>
          <w:szCs w:val="32"/>
        </w:rPr>
        <w:t>1</w:t>
      </w:r>
    </w:p>
    <w:p w:rsidR="00F206CE" w:rsidRPr="00F206CE" w:rsidRDefault="00F206CE" w:rsidP="00F206CE">
      <w:pPr>
        <w:widowControl/>
        <w:snapToGrid w:val="0"/>
        <w:jc w:val="center"/>
        <w:rPr>
          <w:rFonts w:ascii="宋体" w:hAnsi="宋体" w:cs="宋体" w:hint="eastAsia"/>
          <w:b/>
          <w:color w:val="3F3F3F"/>
          <w:kern w:val="0"/>
          <w:sz w:val="44"/>
        </w:rPr>
      </w:pPr>
      <w:r w:rsidRPr="00F206CE">
        <w:rPr>
          <w:rFonts w:ascii="宋体" w:hAnsi="宋体" w:cs="宋体" w:hint="eastAsia"/>
          <w:b/>
          <w:color w:val="3F3F3F"/>
          <w:kern w:val="0"/>
          <w:sz w:val="44"/>
        </w:rPr>
        <w:t xml:space="preserve">广州东园宾馆交通图 </w:t>
      </w:r>
    </w:p>
    <w:p w:rsidR="00F206CE" w:rsidRPr="00F206CE" w:rsidRDefault="00F206CE" w:rsidP="00F206CE">
      <w:pPr>
        <w:widowControl/>
        <w:snapToGrid w:val="0"/>
        <w:jc w:val="left"/>
        <w:rPr>
          <w:rFonts w:ascii="宋体" w:eastAsia="宋体" w:hAnsi="宋体" w:cs="宋体" w:hint="eastAsia"/>
          <w:color w:val="3F3F3F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F3F3F"/>
          <w:kern w:val="0"/>
          <w:sz w:val="24"/>
          <w:szCs w:val="24"/>
        </w:rPr>
        <w:drawing>
          <wp:inline distT="0" distB="0" distL="0" distR="0">
            <wp:extent cx="5632724" cy="3924300"/>
            <wp:effectExtent l="0" t="0" r="6350" b="0"/>
            <wp:docPr id="1" name="图片 1" descr="http://bm.scs.gov.cn/2015/UserControl/Department/html/国家统计局广东调查总队路线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m.scs.gov.cn/2015/UserControl/Department/html/国家统计局广东调查总队路线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724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CE" w:rsidRPr="00F206CE" w:rsidRDefault="00F206CE" w:rsidP="00F206CE">
      <w:pPr>
        <w:widowControl/>
        <w:snapToGrid w:val="0"/>
        <w:jc w:val="left"/>
        <w:rPr>
          <w:rFonts w:ascii="黑体" w:eastAsia="黑体" w:cs="宋体"/>
          <w:color w:val="3F3F3F"/>
          <w:kern w:val="0"/>
          <w:sz w:val="30"/>
          <w:szCs w:val="30"/>
        </w:rPr>
      </w:pPr>
      <w:r w:rsidRPr="00F206CE">
        <w:rPr>
          <w:rFonts w:ascii="黑体" w:eastAsia="黑体" w:cs="宋体" w:hint="eastAsia"/>
          <w:color w:val="3F3F3F"/>
          <w:kern w:val="0"/>
          <w:sz w:val="30"/>
          <w:szCs w:val="30"/>
        </w:rPr>
        <w:t>地址：广东省广州市越秀区东湖北路30号（020-37876000）</w:t>
      </w:r>
    </w:p>
    <w:p w:rsidR="00F206CE" w:rsidRPr="00F206CE" w:rsidRDefault="00F206CE" w:rsidP="00F206CE">
      <w:pPr>
        <w:widowControl/>
        <w:snapToGrid w:val="0"/>
        <w:jc w:val="left"/>
        <w:rPr>
          <w:rFonts w:ascii="Calibri" w:eastAsia="仿宋_GB2312" w:hAnsi="Calibri" w:cs="宋体" w:hint="eastAsia"/>
          <w:color w:val="3F3F3F"/>
          <w:kern w:val="0"/>
          <w:sz w:val="30"/>
          <w:szCs w:val="30"/>
        </w:rPr>
      </w:pPr>
      <w:r w:rsidRPr="00F206CE">
        <w:rPr>
          <w:rFonts w:ascii="Calibri" w:eastAsia="仿宋_GB2312" w:hAnsi="Calibri" w:cs="宋体" w:hint="eastAsia"/>
          <w:color w:val="3F3F3F"/>
          <w:kern w:val="0"/>
          <w:sz w:val="30"/>
          <w:szCs w:val="30"/>
        </w:rPr>
        <w:t>乘车路线：广州火车站乘坐</w:t>
      </w:r>
      <w:r w:rsidRPr="00F206CE">
        <w:rPr>
          <w:rFonts w:ascii="Calibri" w:eastAsia="仿宋_GB2312" w:hAnsi="Calibri" w:cs="宋体" w:hint="eastAsia"/>
          <w:color w:val="3F3F3F"/>
          <w:kern w:val="0"/>
          <w:sz w:val="30"/>
          <w:szCs w:val="30"/>
        </w:rPr>
        <w:t>211</w:t>
      </w:r>
      <w:r w:rsidRPr="00F206CE">
        <w:rPr>
          <w:rFonts w:ascii="Calibri" w:eastAsia="仿宋_GB2312" w:hAnsi="Calibri" w:cs="宋体" w:hint="eastAsia"/>
          <w:color w:val="3F3F3F"/>
          <w:kern w:val="0"/>
          <w:sz w:val="30"/>
          <w:szCs w:val="30"/>
        </w:rPr>
        <w:t>路公交车到东湖新村站下车，市内乘坐</w:t>
      </w:r>
      <w:r w:rsidRPr="00F206CE">
        <w:rPr>
          <w:rFonts w:ascii="Calibri" w:eastAsia="仿宋_GB2312" w:hAnsi="Calibri" w:cs="宋体" w:hint="eastAsia"/>
          <w:color w:val="3F3F3F"/>
          <w:kern w:val="0"/>
          <w:sz w:val="30"/>
          <w:szCs w:val="30"/>
        </w:rPr>
        <w:t>18</w:t>
      </w:r>
      <w:r w:rsidRPr="00F206CE">
        <w:rPr>
          <w:rFonts w:ascii="Calibri" w:eastAsia="仿宋_GB2312" w:hAnsi="Calibri" w:cs="宋体" w:hint="eastAsia"/>
          <w:color w:val="3F3F3F"/>
          <w:kern w:val="0"/>
          <w:sz w:val="30"/>
          <w:szCs w:val="30"/>
        </w:rPr>
        <w:t>路、</w:t>
      </w:r>
      <w:r w:rsidRPr="00F206CE">
        <w:rPr>
          <w:rFonts w:ascii="Calibri" w:eastAsia="仿宋_GB2312" w:hAnsi="Calibri" w:cs="宋体" w:hint="eastAsia"/>
          <w:color w:val="3F3F3F"/>
          <w:kern w:val="0"/>
          <w:sz w:val="30"/>
          <w:szCs w:val="30"/>
        </w:rPr>
        <w:t>112</w:t>
      </w:r>
      <w:r w:rsidRPr="00F206CE">
        <w:rPr>
          <w:rFonts w:ascii="Calibri" w:eastAsia="仿宋_GB2312" w:hAnsi="Calibri" w:cs="宋体" w:hint="eastAsia"/>
          <w:color w:val="3F3F3F"/>
          <w:kern w:val="0"/>
          <w:sz w:val="30"/>
          <w:szCs w:val="30"/>
        </w:rPr>
        <w:t>路、</w:t>
      </w:r>
      <w:r w:rsidRPr="00F206CE">
        <w:rPr>
          <w:rFonts w:ascii="Calibri" w:eastAsia="仿宋_GB2312" w:hAnsi="Calibri" w:cs="宋体" w:hint="eastAsia"/>
          <w:color w:val="3F3F3F"/>
          <w:kern w:val="0"/>
          <w:sz w:val="30"/>
          <w:szCs w:val="30"/>
        </w:rPr>
        <w:t>285</w:t>
      </w:r>
      <w:r w:rsidRPr="00F206CE">
        <w:rPr>
          <w:rFonts w:ascii="Calibri" w:eastAsia="仿宋_GB2312" w:hAnsi="Calibri" w:cs="宋体" w:hint="eastAsia"/>
          <w:color w:val="3F3F3F"/>
          <w:kern w:val="0"/>
          <w:sz w:val="30"/>
          <w:szCs w:val="30"/>
        </w:rPr>
        <w:t>路公交车到东湖路站下车。</w:t>
      </w:r>
    </w:p>
    <w:p w:rsidR="00C27FE0" w:rsidRDefault="00C27FE0">
      <w:pPr>
        <w:rPr>
          <w:rFonts w:hint="eastAsia"/>
        </w:rPr>
      </w:pPr>
    </w:p>
    <w:p w:rsidR="00F206CE" w:rsidRDefault="00F206CE">
      <w:pPr>
        <w:rPr>
          <w:rFonts w:hint="eastAsia"/>
        </w:rPr>
      </w:pPr>
      <w:bookmarkStart w:id="0" w:name="_GoBack"/>
      <w:bookmarkEnd w:id="0"/>
    </w:p>
    <w:sectPr w:rsidR="00F20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F0"/>
    <w:rsid w:val="00C27FE0"/>
    <w:rsid w:val="00EC24F0"/>
    <w:rsid w:val="00F2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206CE"/>
    <w:pPr>
      <w:widowControl/>
      <w:spacing w:before="180" w:after="600"/>
      <w:jc w:val="left"/>
      <w:outlineLvl w:val="0"/>
    </w:pPr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paragraph" w:styleId="2">
    <w:name w:val="heading 2"/>
    <w:basedOn w:val="a"/>
    <w:link w:val="2Char"/>
    <w:uiPriority w:val="9"/>
    <w:qFormat/>
    <w:rsid w:val="00F206CE"/>
    <w:pPr>
      <w:widowControl/>
      <w:spacing w:before="225" w:after="225"/>
      <w:jc w:val="left"/>
      <w:outlineLvl w:val="1"/>
    </w:pPr>
    <w:rPr>
      <w:rFonts w:ascii="ˎ̥" w:eastAsia="宋体" w:hAnsi="ˎ̥" w:cs="宋体"/>
      <w:b/>
      <w:bCs/>
      <w:color w:val="3F3F3F"/>
      <w:kern w:val="0"/>
      <w:sz w:val="27"/>
      <w:szCs w:val="27"/>
    </w:rPr>
  </w:style>
  <w:style w:type="paragraph" w:styleId="3">
    <w:name w:val="heading 3"/>
    <w:basedOn w:val="a"/>
    <w:link w:val="3Char"/>
    <w:uiPriority w:val="9"/>
    <w:qFormat/>
    <w:rsid w:val="00F206CE"/>
    <w:pPr>
      <w:widowControl/>
      <w:spacing w:before="30" w:after="30"/>
      <w:jc w:val="left"/>
      <w:outlineLvl w:val="2"/>
    </w:pPr>
    <w:rPr>
      <w:rFonts w:ascii="ˎ̥" w:eastAsia="宋体" w:hAnsi="ˎ̥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06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06C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206CE"/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character" w:customStyle="1" w:styleId="2Char">
    <w:name w:val="标题 2 Char"/>
    <w:basedOn w:val="a0"/>
    <w:link w:val="2"/>
    <w:uiPriority w:val="9"/>
    <w:rsid w:val="00F206CE"/>
    <w:rPr>
      <w:rFonts w:ascii="ˎ̥" w:eastAsia="宋体" w:hAnsi="ˎ̥" w:cs="宋体"/>
      <w:b/>
      <w:bCs/>
      <w:color w:val="3F3F3F"/>
      <w:kern w:val="0"/>
      <w:sz w:val="27"/>
      <w:szCs w:val="27"/>
    </w:rPr>
  </w:style>
  <w:style w:type="character" w:customStyle="1" w:styleId="3Char">
    <w:name w:val="标题 3 Char"/>
    <w:basedOn w:val="a0"/>
    <w:link w:val="3"/>
    <w:uiPriority w:val="9"/>
    <w:rsid w:val="00F206CE"/>
    <w:rPr>
      <w:rFonts w:ascii="ˎ̥" w:eastAsia="宋体" w:hAnsi="ˎ̥" w:cs="宋体"/>
      <w:b/>
      <w:bCs/>
      <w:kern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F206CE"/>
    <w:rPr>
      <w:strike w:val="0"/>
      <w:dstrike w:val="0"/>
      <w:color w:val="000080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F206CE"/>
    <w:rPr>
      <w:strike w:val="0"/>
      <w:dstrike w:val="0"/>
      <w:color w:val="000080"/>
      <w:u w:val="none"/>
      <w:effect w:val="none"/>
    </w:rPr>
  </w:style>
  <w:style w:type="paragraph" w:customStyle="1" w:styleId="topnavlink">
    <w:name w:val="topnavlink"/>
    <w:basedOn w:val="a"/>
    <w:rsid w:val="00F206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F3F3F"/>
      <w:kern w:val="0"/>
      <w:sz w:val="18"/>
      <w:szCs w:val="18"/>
    </w:rPr>
  </w:style>
  <w:style w:type="paragraph" w:customStyle="1" w:styleId="welcometitle">
    <w:name w:val="welcometitle"/>
    <w:basedOn w:val="a"/>
    <w:rsid w:val="00F206CE"/>
    <w:pPr>
      <w:widowControl/>
      <w:spacing w:before="180" w:after="300"/>
      <w:jc w:val="left"/>
    </w:pPr>
    <w:rPr>
      <w:rFonts w:ascii="ˎ̥" w:eastAsia="宋体" w:hAnsi="ˎ̥" w:cs="宋体"/>
      <w:b/>
      <w:bCs/>
      <w:spacing w:val="-11"/>
      <w:kern w:val="0"/>
      <w:sz w:val="35"/>
      <w:szCs w:val="35"/>
    </w:rPr>
  </w:style>
  <w:style w:type="paragraph" w:customStyle="1" w:styleId="maintext">
    <w:name w:val="maintext"/>
    <w:basedOn w:val="a"/>
    <w:rsid w:val="00F206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malltext">
    <w:name w:val="smalltext"/>
    <w:basedOn w:val="a"/>
    <w:rsid w:val="00F206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int">
    <w:name w:val="hint"/>
    <w:basedOn w:val="a"/>
    <w:rsid w:val="00F206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demoarea">
    <w:name w:val="demoarea"/>
    <w:basedOn w:val="a"/>
    <w:rsid w:val="00F206CE"/>
    <w:pPr>
      <w:widowControl/>
      <w:pBdr>
        <w:top w:val="single" w:sz="6" w:space="6" w:color="C0C0C0"/>
        <w:left w:val="single" w:sz="6" w:space="6" w:color="C0C0C0"/>
        <w:bottom w:val="single" w:sz="6" w:space="6" w:color="C0C0C0"/>
        <w:right w:val="single" w:sz="6" w:space="6" w:color="C0C0C0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box">
    <w:name w:val="aboutbox"/>
    <w:basedOn w:val="a"/>
    <w:rsid w:val="00F206CE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DDDD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panel">
    <w:name w:val="sidepanel"/>
    <w:basedOn w:val="a"/>
    <w:rsid w:val="00F206CE"/>
    <w:pPr>
      <w:widowControl/>
      <w:pBdr>
        <w:top w:val="single" w:sz="6" w:space="9" w:color="AAAAAA"/>
        <w:left w:val="single" w:sz="6" w:space="9" w:color="AAAAAA"/>
        <w:bottom w:val="single" w:sz="6" w:space="9" w:color="AAAAAA"/>
        <w:right w:val="single" w:sz="6" w:space="9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demosnav">
    <w:name w:val="demosnav"/>
    <w:basedOn w:val="a"/>
    <w:rsid w:val="00F206CE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mocategory">
    <w:name w:val="democategory"/>
    <w:basedOn w:val="a"/>
    <w:rsid w:val="00F206CE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</w:rPr>
  </w:style>
  <w:style w:type="paragraph" w:customStyle="1" w:styleId="democategoryover">
    <w:name w:val="democategoryover"/>
    <w:basedOn w:val="a"/>
    <w:rsid w:val="00F206CE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  <w:u w:val="single"/>
    </w:rPr>
  </w:style>
  <w:style w:type="paragraph" w:customStyle="1" w:styleId="demo">
    <w:name w:val="demo"/>
    <w:basedOn w:val="a"/>
    <w:rsid w:val="00F206CE"/>
    <w:pPr>
      <w:widowControl/>
      <w:pBdr>
        <w:top w:val="single" w:sz="6" w:space="1" w:color="F3F3F3"/>
        <w:left w:val="single" w:sz="6" w:space="2" w:color="F3F3F3"/>
        <w:bottom w:val="single" w:sz="6" w:space="1" w:color="F3F3F3"/>
        <w:right w:val="single" w:sz="6" w:space="2" w:color="F3F3F3"/>
      </w:pBdr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hover">
    <w:name w:val="demohover"/>
    <w:basedOn w:val="a"/>
    <w:rsid w:val="00F206CE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CCCCCC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selected">
    <w:name w:val="demoselected"/>
    <w:basedOn w:val="a"/>
    <w:rsid w:val="00F206CE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gridheader">
    <w:name w:val="gridheader"/>
    <w:basedOn w:val="a"/>
    <w:rsid w:val="00F206CE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footer">
    <w:name w:val="gridfooter"/>
    <w:basedOn w:val="a"/>
    <w:rsid w:val="00F206CE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2A9AD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alteritem">
    <w:name w:val="gridalteritem"/>
    <w:basedOn w:val="a"/>
    <w:rsid w:val="00F206CE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D1EFFD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selecteditem">
    <w:name w:val="gridselecteditem"/>
    <w:basedOn w:val="a"/>
    <w:rsid w:val="00F206CE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item">
    <w:name w:val="griditem"/>
    <w:basedOn w:val="a"/>
    <w:rsid w:val="00F206CE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dgpage">
    <w:name w:val="dg_page"/>
    <w:basedOn w:val="a"/>
    <w:rsid w:val="00F206CE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206CE"/>
    <w:pPr>
      <w:widowControl/>
      <w:spacing w:before="180" w:after="600"/>
      <w:jc w:val="left"/>
      <w:outlineLvl w:val="0"/>
    </w:pPr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paragraph" w:styleId="2">
    <w:name w:val="heading 2"/>
    <w:basedOn w:val="a"/>
    <w:link w:val="2Char"/>
    <w:uiPriority w:val="9"/>
    <w:qFormat/>
    <w:rsid w:val="00F206CE"/>
    <w:pPr>
      <w:widowControl/>
      <w:spacing w:before="225" w:after="225"/>
      <w:jc w:val="left"/>
      <w:outlineLvl w:val="1"/>
    </w:pPr>
    <w:rPr>
      <w:rFonts w:ascii="ˎ̥" w:eastAsia="宋体" w:hAnsi="ˎ̥" w:cs="宋体"/>
      <w:b/>
      <w:bCs/>
      <w:color w:val="3F3F3F"/>
      <w:kern w:val="0"/>
      <w:sz w:val="27"/>
      <w:szCs w:val="27"/>
    </w:rPr>
  </w:style>
  <w:style w:type="paragraph" w:styleId="3">
    <w:name w:val="heading 3"/>
    <w:basedOn w:val="a"/>
    <w:link w:val="3Char"/>
    <w:uiPriority w:val="9"/>
    <w:qFormat/>
    <w:rsid w:val="00F206CE"/>
    <w:pPr>
      <w:widowControl/>
      <w:spacing w:before="30" w:after="30"/>
      <w:jc w:val="left"/>
      <w:outlineLvl w:val="2"/>
    </w:pPr>
    <w:rPr>
      <w:rFonts w:ascii="ˎ̥" w:eastAsia="宋体" w:hAnsi="ˎ̥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06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06C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206CE"/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character" w:customStyle="1" w:styleId="2Char">
    <w:name w:val="标题 2 Char"/>
    <w:basedOn w:val="a0"/>
    <w:link w:val="2"/>
    <w:uiPriority w:val="9"/>
    <w:rsid w:val="00F206CE"/>
    <w:rPr>
      <w:rFonts w:ascii="ˎ̥" w:eastAsia="宋体" w:hAnsi="ˎ̥" w:cs="宋体"/>
      <w:b/>
      <w:bCs/>
      <w:color w:val="3F3F3F"/>
      <w:kern w:val="0"/>
      <w:sz w:val="27"/>
      <w:szCs w:val="27"/>
    </w:rPr>
  </w:style>
  <w:style w:type="character" w:customStyle="1" w:styleId="3Char">
    <w:name w:val="标题 3 Char"/>
    <w:basedOn w:val="a0"/>
    <w:link w:val="3"/>
    <w:uiPriority w:val="9"/>
    <w:rsid w:val="00F206CE"/>
    <w:rPr>
      <w:rFonts w:ascii="ˎ̥" w:eastAsia="宋体" w:hAnsi="ˎ̥" w:cs="宋体"/>
      <w:b/>
      <w:bCs/>
      <w:kern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F206CE"/>
    <w:rPr>
      <w:strike w:val="0"/>
      <w:dstrike w:val="0"/>
      <w:color w:val="000080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F206CE"/>
    <w:rPr>
      <w:strike w:val="0"/>
      <w:dstrike w:val="0"/>
      <w:color w:val="000080"/>
      <w:u w:val="none"/>
      <w:effect w:val="none"/>
    </w:rPr>
  </w:style>
  <w:style w:type="paragraph" w:customStyle="1" w:styleId="topnavlink">
    <w:name w:val="topnavlink"/>
    <w:basedOn w:val="a"/>
    <w:rsid w:val="00F206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F3F3F"/>
      <w:kern w:val="0"/>
      <w:sz w:val="18"/>
      <w:szCs w:val="18"/>
    </w:rPr>
  </w:style>
  <w:style w:type="paragraph" w:customStyle="1" w:styleId="welcometitle">
    <w:name w:val="welcometitle"/>
    <w:basedOn w:val="a"/>
    <w:rsid w:val="00F206CE"/>
    <w:pPr>
      <w:widowControl/>
      <w:spacing w:before="180" w:after="300"/>
      <w:jc w:val="left"/>
    </w:pPr>
    <w:rPr>
      <w:rFonts w:ascii="ˎ̥" w:eastAsia="宋体" w:hAnsi="ˎ̥" w:cs="宋体"/>
      <w:b/>
      <w:bCs/>
      <w:spacing w:val="-11"/>
      <w:kern w:val="0"/>
      <w:sz w:val="35"/>
      <w:szCs w:val="35"/>
    </w:rPr>
  </w:style>
  <w:style w:type="paragraph" w:customStyle="1" w:styleId="maintext">
    <w:name w:val="maintext"/>
    <w:basedOn w:val="a"/>
    <w:rsid w:val="00F206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malltext">
    <w:name w:val="smalltext"/>
    <w:basedOn w:val="a"/>
    <w:rsid w:val="00F206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int">
    <w:name w:val="hint"/>
    <w:basedOn w:val="a"/>
    <w:rsid w:val="00F206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demoarea">
    <w:name w:val="demoarea"/>
    <w:basedOn w:val="a"/>
    <w:rsid w:val="00F206CE"/>
    <w:pPr>
      <w:widowControl/>
      <w:pBdr>
        <w:top w:val="single" w:sz="6" w:space="6" w:color="C0C0C0"/>
        <w:left w:val="single" w:sz="6" w:space="6" w:color="C0C0C0"/>
        <w:bottom w:val="single" w:sz="6" w:space="6" w:color="C0C0C0"/>
        <w:right w:val="single" w:sz="6" w:space="6" w:color="C0C0C0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box">
    <w:name w:val="aboutbox"/>
    <w:basedOn w:val="a"/>
    <w:rsid w:val="00F206CE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DDDD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panel">
    <w:name w:val="sidepanel"/>
    <w:basedOn w:val="a"/>
    <w:rsid w:val="00F206CE"/>
    <w:pPr>
      <w:widowControl/>
      <w:pBdr>
        <w:top w:val="single" w:sz="6" w:space="9" w:color="AAAAAA"/>
        <w:left w:val="single" w:sz="6" w:space="9" w:color="AAAAAA"/>
        <w:bottom w:val="single" w:sz="6" w:space="9" w:color="AAAAAA"/>
        <w:right w:val="single" w:sz="6" w:space="9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demosnav">
    <w:name w:val="demosnav"/>
    <w:basedOn w:val="a"/>
    <w:rsid w:val="00F206CE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mocategory">
    <w:name w:val="democategory"/>
    <w:basedOn w:val="a"/>
    <w:rsid w:val="00F206CE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</w:rPr>
  </w:style>
  <w:style w:type="paragraph" w:customStyle="1" w:styleId="democategoryover">
    <w:name w:val="democategoryover"/>
    <w:basedOn w:val="a"/>
    <w:rsid w:val="00F206CE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  <w:u w:val="single"/>
    </w:rPr>
  </w:style>
  <w:style w:type="paragraph" w:customStyle="1" w:styleId="demo">
    <w:name w:val="demo"/>
    <w:basedOn w:val="a"/>
    <w:rsid w:val="00F206CE"/>
    <w:pPr>
      <w:widowControl/>
      <w:pBdr>
        <w:top w:val="single" w:sz="6" w:space="1" w:color="F3F3F3"/>
        <w:left w:val="single" w:sz="6" w:space="2" w:color="F3F3F3"/>
        <w:bottom w:val="single" w:sz="6" w:space="1" w:color="F3F3F3"/>
        <w:right w:val="single" w:sz="6" w:space="2" w:color="F3F3F3"/>
      </w:pBdr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hover">
    <w:name w:val="demohover"/>
    <w:basedOn w:val="a"/>
    <w:rsid w:val="00F206CE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CCCCCC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selected">
    <w:name w:val="demoselected"/>
    <w:basedOn w:val="a"/>
    <w:rsid w:val="00F206CE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gridheader">
    <w:name w:val="gridheader"/>
    <w:basedOn w:val="a"/>
    <w:rsid w:val="00F206CE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footer">
    <w:name w:val="gridfooter"/>
    <w:basedOn w:val="a"/>
    <w:rsid w:val="00F206CE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2A9AD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alteritem">
    <w:name w:val="gridalteritem"/>
    <w:basedOn w:val="a"/>
    <w:rsid w:val="00F206CE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D1EFFD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selecteditem">
    <w:name w:val="gridselecteditem"/>
    <w:basedOn w:val="a"/>
    <w:rsid w:val="00F206CE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item">
    <w:name w:val="griditem"/>
    <w:basedOn w:val="a"/>
    <w:rsid w:val="00F206CE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dgpage">
    <w:name w:val="dg_page"/>
    <w:basedOn w:val="a"/>
    <w:rsid w:val="00F206CE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2015-02-04T01:02:00Z</dcterms:created>
  <dcterms:modified xsi:type="dcterms:W3CDTF">2015-02-04T01:07:00Z</dcterms:modified>
</cp:coreProperties>
</file>