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59" w:rsidRDefault="005F4132" w:rsidP="005F4132">
      <w:pPr>
        <w:jc w:val="center"/>
        <w:rPr>
          <w:rFonts w:hint="eastAsia"/>
          <w:b/>
          <w:bCs/>
          <w:color w:val="003CC8"/>
          <w:sz w:val="36"/>
          <w:szCs w:val="36"/>
        </w:rPr>
      </w:pPr>
      <w:r>
        <w:rPr>
          <w:rFonts w:hint="eastAsia"/>
          <w:b/>
          <w:bCs/>
          <w:color w:val="003CC8"/>
          <w:sz w:val="36"/>
          <w:szCs w:val="36"/>
        </w:rPr>
        <w:t>2009</w:t>
      </w:r>
      <w:r>
        <w:rPr>
          <w:rFonts w:hint="eastAsia"/>
          <w:b/>
          <w:bCs/>
          <w:color w:val="003CC8"/>
          <w:sz w:val="36"/>
          <w:szCs w:val="36"/>
        </w:rPr>
        <w:t>年浙江省招考公务员考试大纲</w:t>
      </w:r>
    </w:p>
    <w:p w:rsidR="005F4132" w:rsidRPr="005F4132" w:rsidRDefault="005F4132" w:rsidP="005F4132">
      <w:pPr>
        <w:widowControl/>
        <w:wordWrap w:val="0"/>
        <w:spacing w:line="560" w:lineRule="exact"/>
        <w:ind w:rightChars="98" w:right="206"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一、笔试科目</w:t>
      </w:r>
    </w:p>
    <w:p w:rsidR="005F4132" w:rsidRPr="005F4132" w:rsidRDefault="005F4132" w:rsidP="005F4132">
      <w:pPr>
        <w:widowControl/>
        <w:tabs>
          <w:tab w:val="left" w:pos="9030"/>
        </w:tabs>
        <w:wordWrap w:val="0"/>
        <w:spacing w:line="560" w:lineRule="exact"/>
        <w:ind w:leftChars="-1" w:left="-2" w:rightChars="98" w:right="206" w:firstLine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笔试分为《申论》和《行政职业能力测验》（A卷）两个科目。</w:t>
      </w:r>
    </w:p>
    <w:p w:rsidR="005F4132" w:rsidRPr="005F4132" w:rsidRDefault="005F4132" w:rsidP="005F4132">
      <w:pPr>
        <w:widowControl/>
        <w:wordWrap w:val="0"/>
        <w:spacing w:line="560" w:lineRule="exact"/>
        <w:ind w:leftChars="-1" w:left="-2" w:rightChars="98" w:right="206" w:firstLineChars="15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《申论》为主观题，考试时限为150分钟，满分100分。</w:t>
      </w:r>
    </w:p>
    <w:p w:rsidR="005F4132" w:rsidRPr="005F4132" w:rsidRDefault="005F4132" w:rsidP="005F4132">
      <w:pPr>
        <w:widowControl/>
        <w:tabs>
          <w:tab w:val="left" w:pos="9240"/>
        </w:tabs>
        <w:wordWrap w:val="0"/>
        <w:spacing w:line="560" w:lineRule="exact"/>
        <w:ind w:leftChars="-1" w:left="-2" w:rightChars="98" w:right="206" w:firstLineChars="15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《行政职业能力测验》为全客观题，考试时限为120分钟，满分100分。</w:t>
      </w:r>
    </w:p>
    <w:p w:rsidR="005F4132" w:rsidRPr="005F4132" w:rsidRDefault="005F4132" w:rsidP="005F4132">
      <w:pPr>
        <w:widowControl/>
        <w:wordWrap w:val="0"/>
        <w:spacing w:line="560" w:lineRule="exact"/>
        <w:ind w:leftChars="-1" w:left="-2" w:rightChars="98" w:right="206" w:firstLineChars="196" w:firstLine="6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二、笔试方式</w:t>
      </w:r>
    </w:p>
    <w:p w:rsidR="005F4132" w:rsidRPr="005F4132" w:rsidRDefault="005F4132" w:rsidP="005F4132">
      <w:pPr>
        <w:widowControl/>
        <w:wordWrap w:val="0"/>
        <w:spacing w:line="560" w:lineRule="exact"/>
        <w:ind w:leftChars="-1" w:left="-2" w:rightChars="98" w:right="206" w:firstLine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笔试全部采取闭卷考试方式。</w:t>
      </w:r>
    </w:p>
    <w:p w:rsidR="005F4132" w:rsidRPr="005F4132" w:rsidRDefault="005F4132" w:rsidP="005F4132">
      <w:pPr>
        <w:widowControl/>
        <w:wordWrap w:val="0"/>
        <w:spacing w:line="560" w:lineRule="exact"/>
        <w:ind w:leftChars="-1" w:left="-2" w:rightChars="98" w:right="206"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三、笔试内容</w:t>
      </w:r>
    </w:p>
    <w:p w:rsidR="005F4132" w:rsidRPr="005F4132" w:rsidRDefault="005F4132" w:rsidP="005F4132">
      <w:pPr>
        <w:widowControl/>
        <w:wordWrap w:val="0"/>
        <w:spacing w:line="560" w:lineRule="exact"/>
        <w:ind w:leftChars="-1" w:left="-2" w:rightChars="98" w:right="206"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(</w:t>
      </w:r>
      <w:proofErr w:type="gramStart"/>
      <w:r w:rsidRPr="005F413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一</w:t>
      </w:r>
      <w:proofErr w:type="gramEnd"/>
      <w:r w:rsidRPr="005F413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)申论</w:t>
      </w:r>
    </w:p>
    <w:p w:rsidR="005F4132" w:rsidRPr="005F4132" w:rsidRDefault="005F4132" w:rsidP="005F4132">
      <w:pPr>
        <w:widowControl/>
        <w:tabs>
          <w:tab w:val="left" w:pos="420"/>
        </w:tabs>
        <w:wordWrap w:val="0"/>
        <w:spacing w:line="560" w:lineRule="exact"/>
        <w:ind w:left="-2" w:right="20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kern w:val="0"/>
          <w:sz w:val="36"/>
          <w:szCs w:val="36"/>
        </w:rPr>
        <w:t>主要通过应考人员对给定材料的分析、概括、提炼、加工，测查应考人员的阅读理解能力、综合分析能力、提出问题和解决问题能力、文字表达能力等。</w:t>
      </w:r>
    </w:p>
    <w:p w:rsidR="005F4132" w:rsidRPr="005F4132" w:rsidRDefault="005F4132" w:rsidP="005F4132">
      <w:pPr>
        <w:widowControl/>
        <w:wordWrap w:val="0"/>
        <w:spacing w:line="560" w:lineRule="exact"/>
        <w:ind w:leftChars="-1" w:left="-2" w:rightChars="98" w:right="206" w:firstLineChars="200"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proofErr w:type="gramStart"/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申论材料</w:t>
      </w:r>
      <w:proofErr w:type="gramEnd"/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常涉及某一个或某几个特定的社会问题或社会现象，要求应考人员能够准确理解材料所反映的主要问题，全面分析问题所涉及的各个方面，并能在把握材料精神的基础上，概括材料的相关内容，提炼材料的主旨，形成并提出自己的观点、思路或解决方案，并准确流畅地用文字表达出来。</w:t>
      </w:r>
    </w:p>
    <w:p w:rsidR="005F4132" w:rsidRPr="005F4132" w:rsidRDefault="005F4132" w:rsidP="005F4132">
      <w:pPr>
        <w:widowControl/>
        <w:wordWrap w:val="0"/>
        <w:spacing w:line="560" w:lineRule="exact"/>
        <w:ind w:leftChars="-1" w:left="-2" w:rightChars="98" w:right="206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要求应考人员：</w:t>
      </w:r>
    </w:p>
    <w:p w:rsidR="005F4132" w:rsidRPr="005F4132" w:rsidRDefault="005F4132" w:rsidP="005F4132">
      <w:pPr>
        <w:widowControl/>
        <w:wordWrap w:val="0"/>
        <w:spacing w:line="560" w:lineRule="exact"/>
        <w:ind w:leftChars="-1" w:left="-2" w:rightChars="98" w:right="206" w:firstLine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A．认真阅读给定材料</w:t>
      </w:r>
    </w:p>
    <w:p w:rsidR="005F4132" w:rsidRPr="005F4132" w:rsidRDefault="005F4132" w:rsidP="005F4132">
      <w:pPr>
        <w:widowControl/>
        <w:wordWrap w:val="0"/>
        <w:spacing w:line="560" w:lineRule="exact"/>
        <w:ind w:leftChars="-1" w:left="-2" w:rightChars="98" w:right="206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B．按题目要求进行作答</w:t>
      </w:r>
    </w:p>
    <w:p w:rsidR="005F4132" w:rsidRPr="005F4132" w:rsidRDefault="005F4132" w:rsidP="005F4132">
      <w:pPr>
        <w:widowControl/>
        <w:wordWrap w:val="0"/>
        <w:spacing w:line="540" w:lineRule="exact"/>
        <w:ind w:leftChars="-1" w:left="-2" w:rightChars="98" w:right="206" w:firstLineChars="199" w:firstLine="63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(二)行政职业能力测验</w:t>
      </w:r>
    </w:p>
    <w:p w:rsidR="005F4132" w:rsidRPr="005F4132" w:rsidRDefault="005F4132" w:rsidP="005F4132">
      <w:pPr>
        <w:widowControl/>
        <w:wordWrap w:val="0"/>
        <w:spacing w:line="540" w:lineRule="exact"/>
        <w:ind w:leftChars="-1" w:left="-2" w:rightChars="98" w:right="206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主要测查应考人员从事国家机关工作必须具备的潜能。</w:t>
      </w:r>
    </w:p>
    <w:p w:rsidR="005F4132" w:rsidRPr="005F4132" w:rsidRDefault="005F4132" w:rsidP="005F4132">
      <w:pPr>
        <w:widowControl/>
        <w:tabs>
          <w:tab w:val="left" w:pos="9240"/>
        </w:tabs>
        <w:wordWrap w:val="0"/>
        <w:spacing w:line="540" w:lineRule="exact"/>
        <w:ind w:leftChars="-1" w:left="-2" w:rightChars="98" w:right="206" w:firstLine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测查内容包括数量关系、言语理解与表达、判断推理、综合基础知识和资料分析等五个部分相关题型可参看2009浙江公务员考试一本通。</w:t>
      </w:r>
    </w:p>
    <w:p w:rsidR="005F4132" w:rsidRPr="005F4132" w:rsidRDefault="005F4132" w:rsidP="005F4132">
      <w:pPr>
        <w:widowControl/>
        <w:wordWrap w:val="0"/>
        <w:spacing w:line="540" w:lineRule="exact"/>
        <w:ind w:leftChars="-1" w:left="-2" w:rightChars="98" w:right="206"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1、数量关系</w:t>
      </w:r>
    </w:p>
    <w:p w:rsidR="005F4132" w:rsidRPr="005F4132" w:rsidRDefault="005F4132" w:rsidP="005F4132">
      <w:pPr>
        <w:widowControl/>
        <w:tabs>
          <w:tab w:val="left" w:pos="3870"/>
        </w:tabs>
        <w:wordWrap w:val="0"/>
        <w:spacing w:line="540" w:lineRule="exact"/>
        <w:ind w:leftChars="-1" w:left="-2" w:rightChars="98" w:right="206" w:firstLine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主要考察应考人员对基本数量关系的理解能力、数学运算能力，对数字排列顺序或排列规律的掌握，对数学运算方法、策略的运用能力等。</w:t>
      </w:r>
    </w:p>
    <w:p w:rsidR="005F4132" w:rsidRPr="005F4132" w:rsidRDefault="005F4132" w:rsidP="005F4132">
      <w:pPr>
        <w:widowControl/>
        <w:wordWrap w:val="0"/>
        <w:spacing w:line="540" w:lineRule="exact"/>
        <w:ind w:leftChars="-1" w:left="-2" w:rightChars="98" w:right="206"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2、言语理解与表达</w:t>
      </w:r>
    </w:p>
    <w:p w:rsidR="005F4132" w:rsidRPr="005F4132" w:rsidRDefault="005F4132" w:rsidP="005F4132">
      <w:pPr>
        <w:widowControl/>
        <w:tabs>
          <w:tab w:val="left" w:pos="3870"/>
        </w:tabs>
        <w:wordWrap w:val="0"/>
        <w:spacing w:line="540" w:lineRule="exact"/>
        <w:ind w:leftChars="-1" w:left="-2" w:rightChars="98" w:right="206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主要考察应考人员运用文字的能力，其中包括准确、得体地遣词用字；从语法、语气、语义等方面对有关句子</w:t>
      </w:r>
      <w:proofErr w:type="gramStart"/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作出</w:t>
      </w:r>
      <w:proofErr w:type="gramEnd"/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正确判断；概括归纳短文的中心、主旨；对短文隐含信息的合理推断；对比较复杂观点或概念的准确理解，根据短文判断作者的态度、意图、倾向、目的等。</w:t>
      </w:r>
    </w:p>
    <w:p w:rsidR="005F4132" w:rsidRPr="005F4132" w:rsidRDefault="005F4132" w:rsidP="005F4132">
      <w:pPr>
        <w:widowControl/>
        <w:wordWrap w:val="0"/>
        <w:spacing w:line="540" w:lineRule="exact"/>
        <w:ind w:leftChars="-1" w:left="-2" w:rightChars="98" w:right="206"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3、判断推理</w:t>
      </w:r>
    </w:p>
    <w:p w:rsidR="005F4132" w:rsidRPr="005F4132" w:rsidRDefault="005F4132" w:rsidP="005F4132">
      <w:pPr>
        <w:widowControl/>
        <w:tabs>
          <w:tab w:val="left" w:pos="3870"/>
        </w:tabs>
        <w:wordWrap w:val="0"/>
        <w:spacing w:line="540" w:lineRule="exact"/>
        <w:ind w:leftChars="-1" w:left="-2" w:rightChars="98" w:right="206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主要考察应考人员对客观事物及其关系的分析推理能力，其中包括对词语、图形、概念、短文等材料的理解、比较、判断、演绎、归纳、综合等。</w:t>
      </w:r>
    </w:p>
    <w:p w:rsidR="005F4132" w:rsidRPr="005F4132" w:rsidRDefault="005F4132" w:rsidP="005F4132">
      <w:pPr>
        <w:widowControl/>
        <w:tabs>
          <w:tab w:val="left" w:pos="3870"/>
        </w:tabs>
        <w:wordWrap w:val="0"/>
        <w:spacing w:line="540" w:lineRule="exact"/>
        <w:ind w:leftChars="-1" w:left="-2" w:rightChars="98" w:right="206"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4、</w:t>
      </w:r>
      <w:r w:rsidRPr="005F413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综合基础知识</w:t>
      </w:r>
    </w:p>
    <w:p w:rsidR="005F4132" w:rsidRPr="005F4132" w:rsidRDefault="005F4132" w:rsidP="005F4132">
      <w:pPr>
        <w:widowControl/>
        <w:tabs>
          <w:tab w:val="left" w:pos="3870"/>
          <w:tab w:val="left" w:pos="8925"/>
        </w:tabs>
        <w:wordWrap w:val="0"/>
        <w:spacing w:line="540" w:lineRule="exact"/>
        <w:ind w:leftChars="-1" w:left="-2" w:rightChars="98" w:right="206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主要考察应考人员对政治、法律、经济、管理、历史、人文、科技、生活常识等知识的掌握和运用能力。</w:t>
      </w:r>
    </w:p>
    <w:p w:rsidR="005F4132" w:rsidRPr="005F4132" w:rsidRDefault="005F4132" w:rsidP="005F4132">
      <w:pPr>
        <w:widowControl/>
        <w:tabs>
          <w:tab w:val="left" w:pos="3870"/>
        </w:tabs>
        <w:wordWrap w:val="0"/>
        <w:spacing w:line="540" w:lineRule="exact"/>
        <w:ind w:leftChars="-1" w:left="-2" w:rightChars="98" w:right="206" w:firstLine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5F413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5、资料分析</w:t>
      </w:r>
    </w:p>
    <w:p w:rsidR="005F4132" w:rsidRPr="005F4132" w:rsidRDefault="005F4132" w:rsidP="005F4132">
      <w:pPr>
        <w:widowControl/>
        <w:wordWrap w:val="0"/>
        <w:spacing w:line="540" w:lineRule="exact"/>
        <w:ind w:leftChars="-1" w:left="-2" w:rightChars="98" w:right="206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主要考察应考人员对各种形式的统计资料（包括文字、图形和表格等）进行正确理解、计算、分析、比较、判断、处理的能力。</w:t>
      </w:r>
    </w:p>
    <w:p w:rsidR="005F4132" w:rsidRPr="005F4132" w:rsidRDefault="005F4132" w:rsidP="005F4132">
      <w:pPr>
        <w:widowControl/>
        <w:wordWrap w:val="0"/>
        <w:spacing w:line="540" w:lineRule="exact"/>
        <w:ind w:leftChars="-1" w:left="-2" w:rightChars="98" w:right="206"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四、作答要求</w:t>
      </w:r>
    </w:p>
    <w:p w:rsidR="005F4132" w:rsidRPr="005F4132" w:rsidRDefault="005F4132" w:rsidP="005F4132">
      <w:pPr>
        <w:widowControl/>
        <w:wordWrap w:val="0"/>
        <w:spacing w:line="540" w:lineRule="exact"/>
        <w:ind w:leftChars="-1" w:left="-2" w:rightChars="98" w:right="206"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（一）申论</w:t>
      </w:r>
    </w:p>
    <w:p w:rsidR="005F4132" w:rsidRPr="005F4132" w:rsidRDefault="005F4132" w:rsidP="005F4132">
      <w:pPr>
        <w:widowControl/>
        <w:wordWrap w:val="0"/>
        <w:spacing w:line="540" w:lineRule="exact"/>
        <w:ind w:leftChars="-1" w:left="-2" w:rightChars="98" w:right="206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应考人员必须用黑色签字笔或钢笔</w:t>
      </w:r>
      <w:r w:rsidRPr="005F413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在专用答题卡指定题号的指定位置内作答，用铅笔</w:t>
      </w: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作答</w:t>
      </w:r>
      <w:r w:rsidRPr="005F413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或在非指</w:t>
      </w: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定位置</w:t>
      </w:r>
      <w:r w:rsidRPr="005F413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内</w:t>
      </w: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作答的一律无效。</w:t>
      </w:r>
      <w:r w:rsidRPr="005F413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不得使用涂改液。答题卡上的“姓名”和“准考证号”栏，用黑色</w:t>
      </w: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签字笔或钢笔填写，准考证号下面对应的信息点，用2B铅笔涂黑。</w:t>
      </w:r>
    </w:p>
    <w:p w:rsidR="005F4132" w:rsidRPr="005F4132" w:rsidRDefault="005F4132" w:rsidP="005F4132">
      <w:pPr>
        <w:widowControl/>
        <w:wordWrap w:val="0"/>
        <w:spacing w:line="540" w:lineRule="exact"/>
        <w:ind w:leftChars="-1" w:left="-2" w:rightChars="98" w:right="206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应考人员务必携带的文具有：黑色签字笔或钢笔、2B铅笔、橡皮和卷（削）笔刀。</w:t>
      </w:r>
    </w:p>
    <w:p w:rsidR="005F4132" w:rsidRPr="005F4132" w:rsidRDefault="005F4132" w:rsidP="005F4132">
      <w:pPr>
        <w:widowControl/>
        <w:wordWrap w:val="0"/>
        <w:spacing w:line="540" w:lineRule="exact"/>
        <w:ind w:leftChars="-1" w:left="-2" w:rightChars="98" w:right="206"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（二）行政职业能力测验</w:t>
      </w:r>
    </w:p>
    <w:p w:rsidR="005F4132" w:rsidRPr="005F4132" w:rsidRDefault="005F4132" w:rsidP="005F4132">
      <w:pPr>
        <w:widowControl/>
        <w:wordWrap w:val="0"/>
        <w:spacing w:line="540" w:lineRule="exact"/>
        <w:ind w:leftChars="-1" w:left="-2" w:rightChars="98" w:right="206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应考人员必须用2B铅笔在答题卡上作答，作答在题本上或其他位置的一律无效。不得使用计算器。</w:t>
      </w:r>
      <w:r w:rsidRPr="005F413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答题卡上的“姓名”和“准考证号”栏，用黑色</w:t>
      </w: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签字笔或钢笔填写，准考证号下面对应的信息点，用2B铅笔涂黑。</w:t>
      </w:r>
    </w:p>
    <w:p w:rsidR="005F4132" w:rsidRPr="005F4132" w:rsidRDefault="005F4132" w:rsidP="005F4132">
      <w:pPr>
        <w:widowControl/>
        <w:wordWrap w:val="0"/>
        <w:spacing w:line="540" w:lineRule="exact"/>
        <w:ind w:leftChars="-1" w:left="-2" w:rightChars="98" w:right="206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应考人员务必携带的文具有：黑色签字笔或钢笔、2B铅笔、橡皮和卷（削）笔刀。</w:t>
      </w:r>
    </w:p>
    <w:p w:rsidR="005F4132" w:rsidRPr="005F4132" w:rsidRDefault="005F4132" w:rsidP="005F4132">
      <w:pPr>
        <w:widowControl/>
        <w:wordWrap w:val="0"/>
        <w:spacing w:line="540" w:lineRule="exact"/>
        <w:ind w:leftChars="-1" w:left="-2" w:rightChars="98" w:right="206" w:firstLineChars="200" w:firstLine="64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中共浙江省委组织部</w:t>
      </w:r>
    </w:p>
    <w:p w:rsidR="005F4132" w:rsidRPr="005F4132" w:rsidRDefault="005F4132" w:rsidP="005F4132">
      <w:pPr>
        <w:widowControl/>
        <w:wordWrap w:val="0"/>
        <w:spacing w:line="540" w:lineRule="exact"/>
        <w:ind w:leftChars="-1" w:left="-2" w:rightChars="98" w:right="206" w:firstLineChars="200" w:firstLine="64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浙 江 省 人 事厅</w:t>
      </w:r>
    </w:p>
    <w:p w:rsidR="005F4132" w:rsidRPr="005F4132" w:rsidRDefault="005F4132" w:rsidP="005F4132">
      <w:pPr>
        <w:widowControl/>
        <w:wordWrap w:val="0"/>
        <w:spacing w:line="540" w:lineRule="exact"/>
        <w:ind w:leftChars="-1" w:left="-2" w:rightChars="98" w:right="206" w:firstLineChars="200" w:firstLine="64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F41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2008年12月19日</w:t>
      </w:r>
    </w:p>
    <w:p w:rsidR="005F4132" w:rsidRDefault="005F4132" w:rsidP="005F4132">
      <w:pPr>
        <w:jc w:val="left"/>
      </w:pPr>
      <w:bookmarkStart w:id="0" w:name="_GoBack"/>
      <w:bookmarkEnd w:id="0"/>
    </w:p>
    <w:sectPr w:rsidR="005F4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56"/>
    <w:rsid w:val="00024159"/>
    <w:rsid w:val="005F4132"/>
    <w:rsid w:val="007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132"/>
    <w:rPr>
      <w:b/>
      <w:bCs/>
    </w:rPr>
  </w:style>
  <w:style w:type="paragraph" w:styleId="a4">
    <w:name w:val="Block Text"/>
    <w:basedOn w:val="a"/>
    <w:uiPriority w:val="99"/>
    <w:semiHidden/>
    <w:unhideWhenUsed/>
    <w:rsid w:val="005F41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132"/>
    <w:rPr>
      <w:b/>
      <w:bCs/>
    </w:rPr>
  </w:style>
  <w:style w:type="paragraph" w:styleId="a4">
    <w:name w:val="Block Text"/>
    <w:basedOn w:val="a"/>
    <w:uiPriority w:val="99"/>
    <w:semiHidden/>
    <w:unhideWhenUsed/>
    <w:rsid w:val="005F41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2010-11-16T06:53:00Z</dcterms:created>
  <dcterms:modified xsi:type="dcterms:W3CDTF">2010-11-16T06:53:00Z</dcterms:modified>
</cp:coreProperties>
</file>